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left"/>
        <w:rPr>
          <w:rFonts w:ascii="仿宋" w:hAnsi="仿宋" w:eastAsia="仿宋"/>
          <w:b/>
          <w:sz w:val="28"/>
          <w:szCs w:val="28"/>
        </w:rPr>
      </w:pPr>
      <w:r>
        <w:rPr>
          <w:rFonts w:hint="eastAsia" w:ascii="仿宋" w:hAnsi="仿宋" w:eastAsia="仿宋"/>
          <w:b/>
          <w:sz w:val="28"/>
          <w:szCs w:val="28"/>
        </w:rPr>
        <w:t>附件1</w:t>
      </w:r>
    </w:p>
    <w:p>
      <w:pPr>
        <w:jc w:val="center"/>
        <w:rPr>
          <w:rFonts w:ascii="方正小标宋_GBK" w:hAnsi="仿宋" w:eastAsia="方正小标宋_GBK"/>
          <w:sz w:val="32"/>
          <w:szCs w:val="32"/>
        </w:rPr>
      </w:pPr>
      <w:r>
        <w:rPr>
          <w:rFonts w:hint="eastAsia" w:ascii="方正小标宋_GBK" w:hAnsi="仿宋" w:eastAsia="方正小标宋_GBK"/>
          <w:sz w:val="32"/>
          <w:szCs w:val="32"/>
        </w:rPr>
        <w:t>南京晓庄学院2021年思想政治工作专题研究项目指南</w:t>
      </w:r>
    </w:p>
    <w:p>
      <w:pPr>
        <w:adjustRightInd w:val="0"/>
        <w:snapToGrid w:val="0"/>
        <w:spacing w:line="360" w:lineRule="auto"/>
        <w:ind w:firstLine="548" w:firstLineChars="196"/>
        <w:jc w:val="left"/>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line="460" w:lineRule="exact"/>
        <w:ind w:firstLine="548" w:firstLineChars="196"/>
        <w:jc w:val="left"/>
        <w:textAlignment w:val="auto"/>
        <w:rPr>
          <w:rFonts w:ascii="仿宋" w:hAnsi="仿宋" w:eastAsia="仿宋"/>
          <w:b/>
          <w:sz w:val="28"/>
          <w:szCs w:val="28"/>
        </w:rPr>
      </w:pPr>
      <w:r>
        <w:rPr>
          <w:rFonts w:hint="eastAsia" w:ascii="仿宋" w:hAnsi="仿宋" w:eastAsia="仿宋"/>
          <w:sz w:val="28"/>
          <w:szCs w:val="28"/>
        </w:rPr>
        <w:t>研究项目聚焦 “学习贯彻习近平新时代中国特色社会主义思想和党的十九届五中全会精神”</w:t>
      </w:r>
      <w:r>
        <w:rPr>
          <w:rFonts w:ascii="仿宋" w:hAnsi="仿宋" w:eastAsia="仿宋"/>
          <w:sz w:val="28"/>
          <w:szCs w:val="28"/>
        </w:rPr>
        <w:t>“</w:t>
      </w:r>
      <w:r>
        <w:rPr>
          <w:rFonts w:hint="eastAsia" w:ascii="仿宋" w:hAnsi="仿宋" w:eastAsia="仿宋"/>
          <w:sz w:val="28"/>
          <w:szCs w:val="28"/>
        </w:rPr>
        <w:t>庆祝中国共产党成立100周年”“学习《论党的宣传思想工作》</w:t>
      </w:r>
      <w:r>
        <w:rPr>
          <w:rFonts w:ascii="仿宋" w:hAnsi="仿宋" w:eastAsia="仿宋"/>
          <w:sz w:val="28"/>
          <w:szCs w:val="28"/>
        </w:rPr>
        <w:t>精神”</w:t>
      </w:r>
      <w:r>
        <w:rPr>
          <w:rFonts w:hint="eastAsia" w:ascii="仿宋" w:hAnsi="仿宋" w:eastAsia="仿宋"/>
          <w:sz w:val="28"/>
          <w:szCs w:val="28"/>
        </w:rPr>
        <w:t>“构建高校思想政治工作体系”“纪念陶行知诞辰130周年”等，</w:t>
      </w:r>
      <w:r>
        <w:rPr>
          <w:rFonts w:hint="eastAsia" w:ascii="仿宋" w:hAnsi="仿宋" w:eastAsia="仿宋"/>
          <w:b/>
          <w:sz w:val="28"/>
          <w:szCs w:val="28"/>
        </w:rPr>
        <w:t>申报者可根据</w:t>
      </w:r>
      <w:r>
        <w:rPr>
          <w:rFonts w:hint="eastAsia" w:ascii="仿宋" w:hAnsi="仿宋" w:eastAsia="仿宋"/>
          <w:b/>
          <w:sz w:val="28"/>
          <w:szCs w:val="28"/>
          <w:lang w:eastAsia="zh-CN"/>
        </w:rPr>
        <w:t>项目指南</w:t>
      </w:r>
      <w:r>
        <w:rPr>
          <w:rFonts w:hint="eastAsia" w:ascii="仿宋" w:hAnsi="仿宋" w:eastAsia="仿宋"/>
          <w:b/>
          <w:sz w:val="28"/>
          <w:szCs w:val="28"/>
        </w:rPr>
        <w:t>申报,也可自拟题目申报。</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sz w:val="28"/>
          <w:szCs w:val="28"/>
        </w:rPr>
      </w:pPr>
    </w:p>
    <w:p>
      <w:pPr>
        <w:keepNext w:val="0"/>
        <w:keepLines w:val="0"/>
        <w:pageBreakBefore w:val="0"/>
        <w:widowControl w:val="0"/>
        <w:numPr>
          <w:numId w:val="0"/>
        </w:numPr>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1.百年来中国共产党加强宣传工作的基本经验</w:t>
      </w:r>
    </w:p>
    <w:p>
      <w:pPr>
        <w:keepNext w:val="0"/>
        <w:keepLines w:val="0"/>
        <w:pageBreakBefore w:val="0"/>
        <w:widowControl w:val="0"/>
        <w:numPr>
          <w:numId w:val="0"/>
        </w:numPr>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百年来中国共产党重要思想政治工作话语体系</w:t>
      </w:r>
      <w:r>
        <w:rPr>
          <w:rFonts w:hint="eastAsia" w:ascii="仿宋" w:hAnsi="仿宋" w:eastAsia="仿宋"/>
          <w:sz w:val="28"/>
          <w:szCs w:val="28"/>
        </w:rPr>
        <w:t>的变迁</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习近平总书记关于新时代学校思想政治理论课的重要论述研究</w:t>
      </w: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高校思想政治工作体系构建研究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信息时代高校意识形态安全研究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6.新时代青年国家安全意识教育研究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“课程思政”教育教学改革研究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新时代思政课教学模式改革探索</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.伟大抗疫精神融入思想政治理论课研究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中华优秀传统文化（革命文化、社会主义先进文化）创造性转化和创新性发展研究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行知文化</w:t>
      </w:r>
      <w:r>
        <w:rPr>
          <w:rFonts w:hint="eastAsia" w:ascii="仿宋" w:hAnsi="仿宋" w:eastAsia="仿宋"/>
          <w:sz w:val="28"/>
          <w:szCs w:val="28"/>
          <w:lang w:eastAsia="zh-CN"/>
        </w:rPr>
        <w:t>（</w:t>
      </w:r>
      <w:r>
        <w:rPr>
          <w:rFonts w:hint="eastAsia" w:ascii="仿宋" w:hAnsi="仿宋" w:eastAsia="仿宋"/>
          <w:sz w:val="28"/>
          <w:szCs w:val="28"/>
        </w:rPr>
        <w:t>师范文化</w:t>
      </w:r>
      <w:r>
        <w:rPr>
          <w:rFonts w:hint="eastAsia" w:ascii="仿宋" w:hAnsi="仿宋" w:eastAsia="仿宋"/>
          <w:sz w:val="28"/>
          <w:szCs w:val="28"/>
          <w:lang w:eastAsia="zh-CN"/>
        </w:rPr>
        <w:t>、</w:t>
      </w:r>
      <w:r>
        <w:rPr>
          <w:rFonts w:hint="eastAsia" w:ascii="仿宋" w:hAnsi="仿宋" w:eastAsia="仿宋"/>
          <w:sz w:val="28"/>
          <w:szCs w:val="28"/>
        </w:rPr>
        <w:t>红色文化</w:t>
      </w:r>
      <w:r>
        <w:rPr>
          <w:rFonts w:hint="eastAsia" w:ascii="仿宋" w:hAnsi="仿宋" w:eastAsia="仿宋"/>
          <w:sz w:val="28"/>
          <w:szCs w:val="28"/>
          <w:lang w:eastAsia="zh-CN"/>
        </w:rPr>
        <w:t>）</w:t>
      </w:r>
      <w:r>
        <w:rPr>
          <w:rFonts w:hint="eastAsia" w:ascii="仿宋" w:hAnsi="仿宋" w:eastAsia="仿宋"/>
          <w:sz w:val="28"/>
          <w:szCs w:val="28"/>
        </w:rPr>
        <w:t>校园文化品牌建设研究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新时代中国特色的高校师生志愿服务理论</w:t>
      </w:r>
      <w:r>
        <w:rPr>
          <w:rFonts w:hint="eastAsia" w:ascii="仿宋" w:hAnsi="仿宋" w:eastAsia="仿宋"/>
          <w:sz w:val="28"/>
          <w:szCs w:val="28"/>
          <w:lang w:eastAsia="zh-CN"/>
        </w:rPr>
        <w:t>与实践</w:t>
      </w:r>
      <w:r>
        <w:rPr>
          <w:rFonts w:hint="eastAsia" w:ascii="仿宋" w:hAnsi="仿宋" w:eastAsia="仿宋"/>
          <w:sz w:val="28"/>
          <w:szCs w:val="28"/>
        </w:rPr>
        <w:t>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13.</w:t>
      </w:r>
      <w:r>
        <w:rPr>
          <w:rFonts w:hint="eastAsia" w:ascii="仿宋" w:hAnsi="仿宋" w:eastAsia="仿宋"/>
          <w:sz w:val="28"/>
          <w:szCs w:val="28"/>
        </w:rPr>
        <w:t>新媒体时代高校宣传思想工作研究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14.</w:t>
      </w:r>
      <w:r>
        <w:rPr>
          <w:rFonts w:hint="eastAsia" w:ascii="仿宋" w:hAnsi="仿宋" w:eastAsia="仿宋"/>
          <w:sz w:val="28"/>
          <w:szCs w:val="28"/>
        </w:rPr>
        <w:t>人工智能与思想政治教育融合创新研究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15.</w:t>
      </w:r>
      <w:r>
        <w:rPr>
          <w:rFonts w:hint="eastAsia" w:ascii="仿宋" w:hAnsi="仿宋" w:eastAsia="仿宋"/>
          <w:sz w:val="28"/>
          <w:szCs w:val="28"/>
        </w:rPr>
        <w:t>加强高校基层党组织思想政治工作能力建设研究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16.</w:t>
      </w:r>
      <w:r>
        <w:rPr>
          <w:rFonts w:hint="eastAsia" w:ascii="仿宋" w:hAnsi="仿宋" w:eastAsia="仿宋"/>
          <w:sz w:val="28"/>
          <w:szCs w:val="28"/>
        </w:rPr>
        <w:t>高质量发展背景下高校教师思想政治工作研究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17.</w:t>
      </w:r>
      <w:r>
        <w:rPr>
          <w:rFonts w:hint="eastAsia" w:ascii="仿宋" w:hAnsi="仿宋" w:eastAsia="仿宋"/>
          <w:sz w:val="28"/>
          <w:szCs w:val="28"/>
        </w:rPr>
        <w:t>师范生师德养成教育研究</w:t>
      </w:r>
      <w:bookmarkStart w:id="0" w:name="_GoBack"/>
      <w:bookmarkEnd w:id="0"/>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18.</w:t>
      </w:r>
      <w:r>
        <w:rPr>
          <w:rFonts w:hint="eastAsia" w:ascii="仿宋" w:hAnsi="仿宋" w:eastAsia="仿宋"/>
          <w:sz w:val="28"/>
          <w:szCs w:val="28"/>
        </w:rPr>
        <w:t>习近平总书记关于革命精神谱系的重要论述研究</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19.</w:t>
      </w:r>
      <w:r>
        <w:rPr>
          <w:rFonts w:hint="eastAsia" w:ascii="仿宋" w:hAnsi="仿宋" w:eastAsia="仿宋"/>
          <w:sz w:val="28"/>
          <w:szCs w:val="28"/>
        </w:rPr>
        <w:t>习近平总书记关于劳动观的重要论述研究</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BCA"/>
    <w:rsid w:val="00044C0F"/>
    <w:rsid w:val="00173AF5"/>
    <w:rsid w:val="001A6DFB"/>
    <w:rsid w:val="001F44FA"/>
    <w:rsid w:val="00310D30"/>
    <w:rsid w:val="00332C5D"/>
    <w:rsid w:val="00335105"/>
    <w:rsid w:val="00360D91"/>
    <w:rsid w:val="003B6214"/>
    <w:rsid w:val="00423128"/>
    <w:rsid w:val="00626976"/>
    <w:rsid w:val="006B32C0"/>
    <w:rsid w:val="006B661A"/>
    <w:rsid w:val="00734591"/>
    <w:rsid w:val="0075193F"/>
    <w:rsid w:val="00756FB9"/>
    <w:rsid w:val="00A101C6"/>
    <w:rsid w:val="00A41836"/>
    <w:rsid w:val="00A64EFC"/>
    <w:rsid w:val="00AC60EC"/>
    <w:rsid w:val="00B24BBA"/>
    <w:rsid w:val="00B55F0A"/>
    <w:rsid w:val="00C25100"/>
    <w:rsid w:val="00C458AB"/>
    <w:rsid w:val="00C90105"/>
    <w:rsid w:val="00C96BEC"/>
    <w:rsid w:val="00CC528B"/>
    <w:rsid w:val="00E3555B"/>
    <w:rsid w:val="00E35CEE"/>
    <w:rsid w:val="00E7233B"/>
    <w:rsid w:val="00F13BCA"/>
    <w:rsid w:val="00F8496E"/>
    <w:rsid w:val="077D0B86"/>
    <w:rsid w:val="0FDF565E"/>
    <w:rsid w:val="13BD41C6"/>
    <w:rsid w:val="1E226557"/>
    <w:rsid w:val="1F3F2D2D"/>
    <w:rsid w:val="20162F17"/>
    <w:rsid w:val="4C065C6E"/>
    <w:rsid w:val="68946F78"/>
    <w:rsid w:val="7C0F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160</Words>
  <Characters>916</Characters>
  <Lines>7</Lines>
  <Paragraphs>2</Paragraphs>
  <TotalTime>2</TotalTime>
  <ScaleCrop>false</ScaleCrop>
  <LinksUpToDate>false</LinksUpToDate>
  <CharactersWithSpaces>1074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2019-01-02T07:48:00Z</dcterms:created>
  <dc:creator>liu</dc:creator>
  <cp:lastModifiedBy>翼凡</cp:lastModifiedBy>
  <cp:lastPrinted>2021-01-29T09:42:43Z</cp:lastPrinted>
  <dcterms:modified xsi:type="dcterms:W3CDTF">2021-01-29T09:43:48Z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2052-11.1.0.10314</vt:lpwstr>
  </property>
  <property fmtid="{D5CDD505-2E9C-101B-9397-08002B2CF9AE}" pid="4" name="KSOSaveFontToCloudKey">
    <vt:lpwstr>509659683_btnclosed</vt:lpwstr>
  </property>
</Properties>
</file>